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A03A36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A03A36" w:rsidRPr="006C09F8" w:rsidRDefault="00A03A36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angielski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03A36" w:rsidRPr="006C09F8" w:rsidTr="00AC1EBC">
        <w:tc>
          <w:tcPr>
            <w:tcW w:w="517" w:type="dxa"/>
            <w:vMerge/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A03A36" w:rsidRPr="006C09F8" w:rsidTr="00AC1EBC">
        <w:tc>
          <w:tcPr>
            <w:tcW w:w="3227" w:type="dxa"/>
            <w:gridSpan w:val="6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A03A36" w:rsidRPr="006C09F8" w:rsidTr="00AC1EBC">
        <w:tc>
          <w:tcPr>
            <w:tcW w:w="3227" w:type="dxa"/>
            <w:gridSpan w:val="6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A03A36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A03A36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A03A36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A03A36" w:rsidRPr="006C09F8" w:rsidRDefault="00A03A36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c>
          <w:tcPr>
            <w:tcW w:w="1502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A03A36" w:rsidRPr="006C09F8" w:rsidRDefault="00A03A36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03A36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A03A36" w:rsidRPr="006C09F8" w:rsidRDefault="00A03A36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03A36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A03A36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A03A36" w:rsidRPr="006C09F8" w:rsidRDefault="00A03A36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A03A36" w:rsidRPr="006C09F8" w:rsidRDefault="00A03A36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A03A36" w:rsidRDefault="00A03A36"/>
    <w:p w:rsidR="00A03A36" w:rsidRDefault="00A03A36"/>
    <w:p w:rsidR="00A03A36" w:rsidRDefault="00A03A36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A03A36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A03A36" w:rsidRPr="006C09F8" w:rsidTr="006C09F8">
        <w:tc>
          <w:tcPr>
            <w:tcW w:w="2448" w:type="dxa"/>
            <w:vMerge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A03A36" w:rsidRDefault="00A03A36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A03A36" w:rsidRDefault="00A03A36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A03A36" w:rsidRDefault="00A03A36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A03A36" w:rsidRDefault="00A03A36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A03A36" w:rsidRPr="006C09F8" w:rsidRDefault="00A03A36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A03A36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A03A36" w:rsidRPr="006C09F8" w:rsidRDefault="00A03A36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A03A36" w:rsidRPr="006C09F8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3A36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A03A36" w:rsidRPr="00D31271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A03A36" w:rsidRPr="00D31271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A03A36" w:rsidRPr="00D31271" w:rsidRDefault="00A03A36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A03A36" w:rsidRPr="006C09F8" w:rsidRDefault="00A03A36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A03A36" w:rsidRPr="006C09F8" w:rsidTr="00AC1EBC">
        <w:trPr>
          <w:trHeight w:val="4105"/>
        </w:trPr>
        <w:tc>
          <w:tcPr>
            <w:tcW w:w="2448" w:type="dxa"/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</w:rPr>
              <w:t>Prowadzący mogą wybrać wśród następujących podręczników: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Wydawnictwo Macmillan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1)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Philip Kerr, Lindsay Clandfield, Ceri Jones, Jim Scrivener, Roy Norris;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 Straightforward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2) Power base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3)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Sue Kay, Vaughan Jones</w:t>
            </w:r>
            <w:r w:rsidRPr="006C09F8">
              <w:rPr>
                <w:rFonts w:ascii="Arial" w:hAnsi="Arial" w:cs="Arial"/>
                <w:i/>
                <w:sz w:val="20"/>
                <w:szCs w:val="20"/>
                <w:lang w:val="en-GB"/>
              </w:rPr>
              <w:t>New;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 Inside Out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4)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Lindsay Clandfield, Amanda Jeffries, Jackie McAvoy, Kate Pickering, Rebecca Robb Benne; 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Global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 xml:space="preserve">5)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>John Allison, Jeremy Townend, Paul Emmerson, Karen Richardson, John Sydes, Marie</w:t>
            </w:r>
            <w:r w:rsidRPr="006C09F8">
              <w:rPr>
                <w:rStyle w:val="catalogitemauthor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catalogitemauthors"/>
                <w:rFonts w:ascii="Arial" w:hAnsi="Arial" w:cs="Arial"/>
                <w:i/>
                <w:sz w:val="20"/>
                <w:szCs w:val="20"/>
                <w:lang w:val="en-US"/>
              </w:rPr>
              <w:t xml:space="preserve">Kavanagh; 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The Business 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6) </w:t>
            </w:r>
            <w:r w:rsidRPr="006C09F8">
              <w:rPr>
                <w:rFonts w:ascii="Arial" w:hAnsi="Arial" w:cs="Arial"/>
                <w:i/>
                <w:sz w:val="20"/>
                <w:szCs w:val="20"/>
                <w:lang w:val="en-US"/>
              </w:rPr>
              <w:t>Roy Norris;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CAE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Wydawnictwo Oxford University Press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7) </w:t>
            </w:r>
            <w:r w:rsidRPr="006C09F8">
              <w:rPr>
                <w:rStyle w:val="Emphasis"/>
                <w:rFonts w:ascii="Arial" w:hAnsi="Arial" w:cs="Arial"/>
                <w:sz w:val="20"/>
                <w:szCs w:val="20"/>
                <w:lang w:val="en-US"/>
              </w:rPr>
              <w:t>Clive Oxenden Christina Latham Koenig;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New English File </w:t>
            </w:r>
            <w:r w:rsidRPr="006C09F8">
              <w:rPr>
                <w:rFonts w:ascii="Arial" w:hAnsi="Arial" w:cs="Arial"/>
                <w:sz w:val="20"/>
                <w:szCs w:val="20"/>
                <w:lang w:val="en-GB"/>
              </w:rPr>
              <w:t>(pre-intermediate, intermediate, upper-intermediate)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8) </w:t>
            </w:r>
            <w:r w:rsidRPr="006C09F8">
              <w:rPr>
                <w:rStyle w:val="Emphasis"/>
                <w:rFonts w:ascii="Arial" w:hAnsi="Arial" w:cs="Arial"/>
                <w:sz w:val="20"/>
                <w:szCs w:val="20"/>
                <w:lang w:val="en-US"/>
              </w:rPr>
              <w:t xml:space="preserve">Ian MacKenzie; 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English for Finance (B2)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9) </w:t>
            </w:r>
            <w:r w:rsidRPr="006C09F8">
              <w:rPr>
                <w:rFonts w:ascii="Arial" w:hAnsi="Arial" w:cs="Arial"/>
                <w:i/>
                <w:sz w:val="20"/>
                <w:szCs w:val="20"/>
                <w:lang w:val="en-US"/>
              </w:rPr>
              <w:t>Evans Virginia, Milton James;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FCE Listening&amp;Speaking</w:t>
            </w:r>
          </w:p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Wydawnictwo Longman</w:t>
            </w:r>
          </w:p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10) </w:t>
            </w:r>
            <w:r w:rsidRPr="006C09F8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David Falvey,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David Otton,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Simon Kent,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Margaret O'Keeffe,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C09F8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Iwonna Dubicka;</w:t>
            </w: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 xml:space="preserve"> Market Leader</w:t>
            </w:r>
          </w:p>
        </w:tc>
      </w:tr>
      <w:tr w:rsidR="00A03A36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A03A36" w:rsidRPr="006C09F8" w:rsidRDefault="00A03A36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>Zalecany jest dodatkowy podręcznik z tego samego poziomu realizowany samodzielnie przez studenta; może to być na przykład "Angielski No problem!" B1 + B2C1.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Legal English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Guardian Weekly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National Geographic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Business Vocabulary and Grammar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Round-Up 5,6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Introduction to international Legal English</w:t>
            </w:r>
          </w:p>
          <w:p w:rsidR="00A03A36" w:rsidRPr="006C09F8" w:rsidRDefault="00A03A36" w:rsidP="00D101F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Tourism Macmillan</w:t>
            </w:r>
          </w:p>
          <w:p w:rsidR="00A03A36" w:rsidRPr="006C09F8" w:rsidRDefault="00A03A36" w:rsidP="00AC1EBC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 w:rsidRPr="006C09F8">
              <w:rPr>
                <w:rFonts w:ascii="Arial" w:hAnsi="Arial" w:cs="Arial"/>
                <w:sz w:val="20"/>
                <w:szCs w:val="20"/>
                <w:lang w:val="en-US"/>
              </w:rPr>
              <w:t>-     Hotels and Catering Macmillan</w:t>
            </w:r>
          </w:p>
        </w:tc>
      </w:tr>
      <w:tr w:rsidR="00A03A36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A03A36" w:rsidRPr="00BC3743" w:rsidRDefault="00A03A36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A03A36" w:rsidRPr="006C09F8" w:rsidTr="00AC1EBC">
        <w:trPr>
          <w:trHeight w:val="263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</w:tcPr>
          <w:p w:rsidR="00A03A36" w:rsidRPr="006C09F8" w:rsidRDefault="00A03A36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03A36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03A36" w:rsidRPr="006C09F8" w:rsidRDefault="00A03A36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03A36" w:rsidRPr="006C09F8" w:rsidRDefault="00A03A36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A03A36" w:rsidRPr="006C09F8" w:rsidRDefault="00A03A36" w:rsidP="00D101F8">
      <w:pPr>
        <w:rPr>
          <w:rFonts w:ascii="Arial" w:hAnsi="Arial" w:cs="Arial"/>
          <w:sz w:val="20"/>
          <w:szCs w:val="20"/>
        </w:rPr>
      </w:pPr>
    </w:p>
    <w:p w:rsidR="00A03A36" w:rsidRPr="006C09F8" w:rsidRDefault="00A03A36">
      <w:pPr>
        <w:rPr>
          <w:rFonts w:ascii="Arial" w:hAnsi="Arial" w:cs="Arial"/>
          <w:sz w:val="20"/>
          <w:szCs w:val="20"/>
        </w:rPr>
      </w:pPr>
    </w:p>
    <w:sectPr w:rsidR="00A03A36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30568F"/>
    <w:rsid w:val="003F1C32"/>
    <w:rsid w:val="00464C49"/>
    <w:rsid w:val="00471381"/>
    <w:rsid w:val="004A6D1E"/>
    <w:rsid w:val="004E2722"/>
    <w:rsid w:val="004F754B"/>
    <w:rsid w:val="006C09F8"/>
    <w:rsid w:val="00914B93"/>
    <w:rsid w:val="009F5503"/>
    <w:rsid w:val="00A03A36"/>
    <w:rsid w:val="00AC1EBC"/>
    <w:rsid w:val="00B02247"/>
    <w:rsid w:val="00BC3743"/>
    <w:rsid w:val="00CE3C4F"/>
    <w:rsid w:val="00D101F8"/>
    <w:rsid w:val="00D31271"/>
    <w:rsid w:val="00D923A4"/>
    <w:rsid w:val="00E16617"/>
    <w:rsid w:val="00E309A5"/>
    <w:rsid w:val="00E44834"/>
    <w:rsid w:val="00F10B5A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01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efaultParagraphFont"/>
    <w:uiPriority w:val="99"/>
    <w:rsid w:val="00D101F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01F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C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736</Words>
  <Characters>4417</Characters>
  <Application>Microsoft Office Outlook</Application>
  <DocSecurity>0</DocSecurity>
  <Lines>0</Lines>
  <Paragraphs>0</Paragraphs>
  <ScaleCrop>false</ScaleCrop>
  <Company>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ACKJ2</cp:lastModifiedBy>
  <cp:revision>2</cp:revision>
  <cp:lastPrinted>2013-06-25T12:12:00Z</cp:lastPrinted>
  <dcterms:created xsi:type="dcterms:W3CDTF">2013-06-26T11:59:00Z</dcterms:created>
  <dcterms:modified xsi:type="dcterms:W3CDTF">2013-06-26T11:59:00Z</dcterms:modified>
</cp:coreProperties>
</file>